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CF8" w:rsidRPr="00443CF8" w:rsidRDefault="00443CF8" w:rsidP="00443CF8">
      <w:pPr>
        <w:spacing w:line="480" w:lineRule="auto"/>
        <w:rPr>
          <w:rFonts w:ascii="Times New Roman" w:hAnsi="Times New Roman" w:cs="Times New Roman"/>
          <w:sz w:val="24"/>
          <w:szCs w:val="24"/>
        </w:rPr>
      </w:pPr>
    </w:p>
    <w:p w:rsidR="00443CF8" w:rsidRPr="00443CF8" w:rsidRDefault="00443CF8" w:rsidP="00443CF8">
      <w:pPr>
        <w:spacing w:line="480" w:lineRule="auto"/>
        <w:rPr>
          <w:rFonts w:ascii="Times New Roman" w:hAnsi="Times New Roman" w:cs="Times New Roman"/>
          <w:sz w:val="24"/>
          <w:szCs w:val="24"/>
        </w:rPr>
      </w:pPr>
    </w:p>
    <w:p w:rsidR="00443CF8" w:rsidRPr="00443CF8" w:rsidRDefault="00443CF8" w:rsidP="00443CF8">
      <w:pPr>
        <w:spacing w:line="480" w:lineRule="auto"/>
        <w:rPr>
          <w:rFonts w:ascii="Times New Roman" w:hAnsi="Times New Roman" w:cs="Times New Roman"/>
          <w:sz w:val="24"/>
          <w:szCs w:val="24"/>
        </w:rPr>
      </w:pPr>
    </w:p>
    <w:p w:rsidR="00443CF8" w:rsidRPr="00443CF8" w:rsidRDefault="00443CF8" w:rsidP="00443CF8">
      <w:pPr>
        <w:spacing w:line="480" w:lineRule="auto"/>
        <w:rPr>
          <w:rFonts w:ascii="Times New Roman" w:hAnsi="Times New Roman" w:cs="Times New Roman"/>
          <w:sz w:val="24"/>
          <w:szCs w:val="24"/>
        </w:rPr>
      </w:pPr>
    </w:p>
    <w:p w:rsidR="00443CF8" w:rsidRPr="00443CF8" w:rsidRDefault="00443CF8" w:rsidP="00443CF8">
      <w:pPr>
        <w:spacing w:line="480" w:lineRule="auto"/>
        <w:rPr>
          <w:rFonts w:ascii="Times New Roman" w:hAnsi="Times New Roman" w:cs="Times New Roman"/>
          <w:sz w:val="24"/>
          <w:szCs w:val="24"/>
        </w:rPr>
      </w:pPr>
    </w:p>
    <w:p w:rsidR="00443CF8" w:rsidRPr="00443CF8" w:rsidRDefault="00443CF8" w:rsidP="00443CF8">
      <w:pPr>
        <w:spacing w:line="480" w:lineRule="auto"/>
        <w:rPr>
          <w:rFonts w:ascii="Times New Roman" w:hAnsi="Times New Roman" w:cs="Times New Roman"/>
          <w:sz w:val="24"/>
          <w:szCs w:val="24"/>
        </w:rPr>
      </w:pPr>
    </w:p>
    <w:p w:rsidR="00443CF8" w:rsidRPr="00443CF8" w:rsidRDefault="00443CF8" w:rsidP="00443CF8">
      <w:pPr>
        <w:spacing w:line="480" w:lineRule="auto"/>
        <w:jc w:val="center"/>
        <w:rPr>
          <w:rFonts w:ascii="Times New Roman" w:hAnsi="Times New Roman" w:cs="Times New Roman"/>
          <w:b/>
          <w:sz w:val="24"/>
          <w:szCs w:val="24"/>
        </w:rPr>
      </w:pPr>
      <w:r w:rsidRPr="00443CF8">
        <w:rPr>
          <w:rFonts w:ascii="Times New Roman" w:hAnsi="Times New Roman" w:cs="Times New Roman"/>
          <w:b/>
          <w:sz w:val="24"/>
          <w:szCs w:val="24"/>
        </w:rPr>
        <w:t>Army Design Methodology</w:t>
      </w:r>
    </w:p>
    <w:p w:rsidR="00443CF8" w:rsidRPr="00443CF8" w:rsidRDefault="00443CF8" w:rsidP="00443CF8">
      <w:pPr>
        <w:spacing w:line="480" w:lineRule="auto"/>
        <w:jc w:val="center"/>
        <w:rPr>
          <w:rFonts w:ascii="Times New Roman" w:hAnsi="Times New Roman" w:cs="Times New Roman"/>
          <w:sz w:val="24"/>
          <w:szCs w:val="24"/>
        </w:rPr>
      </w:pPr>
      <w:r w:rsidRPr="00443CF8">
        <w:rPr>
          <w:rFonts w:ascii="Times New Roman" w:hAnsi="Times New Roman" w:cs="Times New Roman"/>
          <w:sz w:val="24"/>
          <w:szCs w:val="24"/>
        </w:rPr>
        <w:t>Name</w:t>
      </w:r>
    </w:p>
    <w:p w:rsidR="00443CF8" w:rsidRPr="00443CF8" w:rsidRDefault="00443CF8" w:rsidP="00443CF8">
      <w:pPr>
        <w:spacing w:line="480" w:lineRule="auto"/>
        <w:jc w:val="center"/>
        <w:rPr>
          <w:rFonts w:ascii="Times New Roman" w:hAnsi="Times New Roman" w:cs="Times New Roman"/>
          <w:sz w:val="24"/>
          <w:szCs w:val="24"/>
        </w:rPr>
      </w:pPr>
      <w:r w:rsidRPr="00443CF8">
        <w:rPr>
          <w:rFonts w:ascii="Times New Roman" w:hAnsi="Times New Roman" w:cs="Times New Roman"/>
          <w:sz w:val="24"/>
          <w:szCs w:val="24"/>
        </w:rPr>
        <w:t>Institution</w:t>
      </w:r>
    </w:p>
    <w:p w:rsidR="00443CF8" w:rsidRPr="00443CF8" w:rsidRDefault="00443CF8" w:rsidP="00443CF8">
      <w:pPr>
        <w:spacing w:line="480" w:lineRule="auto"/>
        <w:jc w:val="center"/>
        <w:rPr>
          <w:rFonts w:ascii="Times New Roman" w:hAnsi="Times New Roman" w:cs="Times New Roman"/>
          <w:sz w:val="24"/>
          <w:szCs w:val="24"/>
        </w:rPr>
      </w:pPr>
      <w:r w:rsidRPr="00443CF8">
        <w:rPr>
          <w:rFonts w:ascii="Times New Roman" w:hAnsi="Times New Roman" w:cs="Times New Roman"/>
          <w:sz w:val="24"/>
          <w:szCs w:val="24"/>
        </w:rPr>
        <w:t>Date</w:t>
      </w:r>
    </w:p>
    <w:p w:rsidR="00443CF8" w:rsidRPr="00443CF8" w:rsidRDefault="00443CF8" w:rsidP="00443CF8">
      <w:pPr>
        <w:spacing w:line="480" w:lineRule="auto"/>
        <w:jc w:val="center"/>
        <w:rPr>
          <w:rFonts w:ascii="Times New Roman" w:hAnsi="Times New Roman" w:cs="Times New Roman"/>
          <w:sz w:val="24"/>
          <w:szCs w:val="24"/>
        </w:rPr>
      </w:pPr>
    </w:p>
    <w:p w:rsidR="00443CF8" w:rsidRPr="00443CF8" w:rsidRDefault="00443CF8" w:rsidP="00443CF8">
      <w:pPr>
        <w:spacing w:line="480" w:lineRule="auto"/>
        <w:rPr>
          <w:rFonts w:ascii="Times New Roman" w:hAnsi="Times New Roman" w:cs="Times New Roman"/>
          <w:sz w:val="24"/>
          <w:szCs w:val="24"/>
        </w:rPr>
      </w:pPr>
    </w:p>
    <w:p w:rsidR="00443CF8" w:rsidRPr="00443CF8" w:rsidRDefault="00443CF8" w:rsidP="00443CF8">
      <w:pPr>
        <w:spacing w:line="480" w:lineRule="auto"/>
        <w:rPr>
          <w:rFonts w:ascii="Times New Roman" w:hAnsi="Times New Roman" w:cs="Times New Roman"/>
          <w:sz w:val="24"/>
          <w:szCs w:val="24"/>
        </w:rPr>
      </w:pPr>
    </w:p>
    <w:p w:rsidR="00443CF8" w:rsidRDefault="00443CF8" w:rsidP="00443CF8">
      <w:pPr>
        <w:spacing w:line="480" w:lineRule="auto"/>
        <w:rPr>
          <w:rFonts w:ascii="Times New Roman" w:hAnsi="Times New Roman" w:cs="Times New Roman"/>
          <w:sz w:val="24"/>
          <w:szCs w:val="24"/>
        </w:rPr>
      </w:pPr>
    </w:p>
    <w:p w:rsidR="00443CF8" w:rsidRDefault="00443CF8" w:rsidP="00443CF8">
      <w:pPr>
        <w:spacing w:line="480" w:lineRule="auto"/>
        <w:rPr>
          <w:rFonts w:ascii="Times New Roman" w:hAnsi="Times New Roman" w:cs="Times New Roman"/>
          <w:sz w:val="24"/>
          <w:szCs w:val="24"/>
        </w:rPr>
      </w:pPr>
    </w:p>
    <w:p w:rsidR="00443CF8" w:rsidRDefault="00443CF8" w:rsidP="00443CF8">
      <w:pPr>
        <w:spacing w:line="480" w:lineRule="auto"/>
        <w:rPr>
          <w:rFonts w:ascii="Times New Roman" w:hAnsi="Times New Roman" w:cs="Times New Roman"/>
          <w:sz w:val="24"/>
          <w:szCs w:val="24"/>
        </w:rPr>
      </w:pPr>
    </w:p>
    <w:p w:rsidR="00443CF8" w:rsidRDefault="00443CF8" w:rsidP="00443CF8">
      <w:pPr>
        <w:spacing w:line="480" w:lineRule="auto"/>
        <w:rPr>
          <w:rFonts w:ascii="Times New Roman" w:hAnsi="Times New Roman" w:cs="Times New Roman"/>
          <w:sz w:val="24"/>
          <w:szCs w:val="24"/>
        </w:rPr>
      </w:pPr>
    </w:p>
    <w:p w:rsidR="00AF0856" w:rsidRPr="00443CF8" w:rsidRDefault="00AF0856" w:rsidP="00443CF8">
      <w:pPr>
        <w:spacing w:line="480" w:lineRule="auto"/>
        <w:jc w:val="center"/>
        <w:rPr>
          <w:rFonts w:ascii="Times New Roman" w:hAnsi="Times New Roman" w:cs="Times New Roman"/>
          <w:b/>
          <w:sz w:val="24"/>
          <w:szCs w:val="24"/>
        </w:rPr>
      </w:pPr>
      <w:r w:rsidRPr="00443CF8">
        <w:rPr>
          <w:rFonts w:ascii="Times New Roman" w:hAnsi="Times New Roman" w:cs="Times New Roman"/>
          <w:b/>
          <w:sz w:val="24"/>
          <w:szCs w:val="24"/>
        </w:rPr>
        <w:lastRenderedPageBreak/>
        <w:t>Army Design Methodology</w:t>
      </w:r>
    </w:p>
    <w:p w:rsidR="00AF0856" w:rsidRPr="00443CF8" w:rsidRDefault="00AF0856" w:rsidP="00443CF8">
      <w:pPr>
        <w:spacing w:line="480" w:lineRule="auto"/>
        <w:ind w:firstLine="720"/>
        <w:rPr>
          <w:rFonts w:ascii="Times New Roman" w:hAnsi="Times New Roman" w:cs="Times New Roman"/>
          <w:sz w:val="24"/>
          <w:szCs w:val="24"/>
        </w:rPr>
      </w:pPr>
      <w:r w:rsidRPr="00443CF8">
        <w:rPr>
          <w:rFonts w:ascii="Times New Roman" w:hAnsi="Times New Roman" w:cs="Times New Roman"/>
          <w:sz w:val="24"/>
          <w:szCs w:val="24"/>
        </w:rPr>
        <w:t>Army design methodology (ADM) is a technique that involves thinking both critically and creatively to apprehend, envision, and outline strange problems and develop the appropriate strategies to solve these problems</w:t>
      </w:r>
      <w:r w:rsidR="00443CF8" w:rsidRPr="00443CF8">
        <w:rPr>
          <w:rFonts w:ascii="Times New Roman" w:hAnsi="Times New Roman" w:cs="Times New Roman"/>
          <w:sz w:val="24"/>
          <w:szCs w:val="24"/>
        </w:rPr>
        <w:t xml:space="preserve"> (Department of the Army, 2015)</w:t>
      </w:r>
      <w:r w:rsidR="008C128F">
        <w:rPr>
          <w:rFonts w:ascii="Times New Roman" w:hAnsi="Times New Roman" w:cs="Times New Roman"/>
          <w:sz w:val="24"/>
          <w:szCs w:val="24"/>
        </w:rPr>
        <w:t xml:space="preserve">. </w:t>
      </w:r>
      <w:r w:rsidRPr="00443CF8">
        <w:rPr>
          <w:rFonts w:ascii="Times New Roman" w:hAnsi="Times New Roman" w:cs="Times New Roman"/>
          <w:sz w:val="24"/>
          <w:szCs w:val="24"/>
        </w:rPr>
        <w:t>ADM involves the interconnection of various critical thinking approaches that help in the decision-making process. Army commanders and their staffs frame their working environment as well as the associated problems, and it is from this basis that they develop effective and efficient approaches to manage such problems. In addition, ADM is a logical process that involves a range of activities like the framing of the operational surrounding, problem, solution, and reframing. It is from the lessons heeded from these activities that the army commanders are able to formulate a conceptual framework that, in turn, helps the commanders to create an operations guideline or plan. Framing of the operational environment involves a group of individuals thinking creatively and critically to develop models that denote the immediate conditions as well as the future operational environment.</w:t>
      </w:r>
    </w:p>
    <w:p w:rsidR="00443CF8" w:rsidRPr="00443CF8" w:rsidRDefault="00AF0856" w:rsidP="00443CF8">
      <w:pPr>
        <w:spacing w:line="480" w:lineRule="auto"/>
        <w:ind w:firstLine="720"/>
        <w:rPr>
          <w:rFonts w:ascii="Times New Roman" w:hAnsi="Times New Roman" w:cs="Times New Roman"/>
          <w:sz w:val="24"/>
          <w:szCs w:val="24"/>
        </w:rPr>
      </w:pPr>
      <w:r w:rsidRPr="00443CF8">
        <w:rPr>
          <w:rFonts w:ascii="Times New Roman" w:hAnsi="Times New Roman" w:cs="Times New Roman"/>
          <w:sz w:val="24"/>
          <w:szCs w:val="24"/>
        </w:rPr>
        <w:t>Framing of problems involves identifying challenges that need to be solved. Challenges are the issues that hinder the progress of the army, and the planning team uses dialogue alongside critical thinking to frame such challenges. Once the planning team has framed the problem, the next activity is to frame the most</w:t>
      </w:r>
      <w:r w:rsidR="00443CF8" w:rsidRPr="00443CF8">
        <w:rPr>
          <w:rFonts w:ascii="Times New Roman" w:hAnsi="Times New Roman" w:cs="Times New Roman"/>
          <w:sz w:val="24"/>
          <w:szCs w:val="24"/>
        </w:rPr>
        <w:t xml:space="preserve"> effective and efficient solution</w:t>
      </w:r>
      <w:r w:rsidRPr="00443CF8">
        <w:rPr>
          <w:rFonts w:ascii="Times New Roman" w:hAnsi="Times New Roman" w:cs="Times New Roman"/>
          <w:sz w:val="24"/>
          <w:szCs w:val="24"/>
        </w:rPr>
        <w:t>. The planning team has to consider the available resources while framing the solution. Reframing is conducted when the established plan has failed to meet the desired objectives. Basically, an army design methodology is employed when commanders receive mission anticipation. Specifically, commanders employ ADM in the decision-making process to determine the time it would take as well as the resources required to achieve the mission</w:t>
      </w:r>
      <w:r w:rsidR="00443CF8" w:rsidRPr="00443CF8">
        <w:rPr>
          <w:rFonts w:ascii="Times New Roman" w:hAnsi="Times New Roman" w:cs="Times New Roman"/>
          <w:sz w:val="24"/>
          <w:szCs w:val="24"/>
        </w:rPr>
        <w:t xml:space="preserve"> (</w:t>
      </w:r>
      <w:r w:rsidR="00443CF8" w:rsidRPr="00443CF8">
        <w:rPr>
          <w:rFonts w:ascii="Times New Roman" w:eastAsia="Times New Roman" w:hAnsi="Times New Roman" w:cs="Times New Roman"/>
          <w:sz w:val="24"/>
          <w:szCs w:val="24"/>
        </w:rPr>
        <w:t>Staples, 2019)</w:t>
      </w:r>
      <w:r w:rsidRPr="00443CF8">
        <w:rPr>
          <w:rFonts w:ascii="Times New Roman" w:hAnsi="Times New Roman" w:cs="Times New Roman"/>
          <w:sz w:val="24"/>
          <w:szCs w:val="24"/>
        </w:rPr>
        <w:t>.</w:t>
      </w:r>
      <w:r w:rsidR="00443CF8" w:rsidRPr="00443CF8">
        <w:rPr>
          <w:rFonts w:ascii="Times New Roman" w:hAnsi="Times New Roman" w:cs="Times New Roman"/>
          <w:sz w:val="24"/>
          <w:szCs w:val="24"/>
        </w:rPr>
        <w:t xml:space="preserve"> For example, long </w:t>
      </w:r>
      <w:r w:rsidR="00443CF8" w:rsidRPr="00443CF8">
        <w:rPr>
          <w:rFonts w:ascii="Times New Roman" w:hAnsi="Times New Roman" w:cs="Times New Roman"/>
          <w:sz w:val="24"/>
          <w:szCs w:val="24"/>
        </w:rPr>
        <w:lastRenderedPageBreak/>
        <w:t>operations may take more time, and therefore ADM is used in this case to determine the amount of time required to accomplish long plans.</w:t>
      </w:r>
      <w:r w:rsidRPr="00443CF8">
        <w:rPr>
          <w:rFonts w:ascii="Times New Roman" w:hAnsi="Times New Roman" w:cs="Times New Roman"/>
          <w:sz w:val="24"/>
          <w:szCs w:val="24"/>
        </w:rPr>
        <w:t xml:space="preserve"> Additionally, when the planning team realizes that the current actions are not achieving the set objectives, the team may employ ADM to restructure the developed plan to achieve the set objectives. Sometimes it also becomes difficult for the planning team to identify challenges facing the military, and in this case, they may employ ADM, especially when they are developing long plans for executing new operations. </w:t>
      </w:r>
    </w:p>
    <w:p w:rsidR="00443CF8" w:rsidRDefault="00443CF8" w:rsidP="00443CF8">
      <w:pPr>
        <w:spacing w:line="480" w:lineRule="auto"/>
        <w:jc w:val="center"/>
        <w:rPr>
          <w:rFonts w:ascii="Times New Roman" w:hAnsi="Times New Roman" w:cs="Times New Roman"/>
          <w:b/>
          <w:sz w:val="24"/>
          <w:szCs w:val="24"/>
        </w:rPr>
      </w:pPr>
    </w:p>
    <w:p w:rsidR="00443CF8" w:rsidRDefault="00443CF8" w:rsidP="00443CF8">
      <w:pPr>
        <w:spacing w:line="480" w:lineRule="auto"/>
        <w:jc w:val="center"/>
        <w:rPr>
          <w:rFonts w:ascii="Times New Roman" w:hAnsi="Times New Roman" w:cs="Times New Roman"/>
          <w:b/>
          <w:sz w:val="24"/>
          <w:szCs w:val="24"/>
        </w:rPr>
      </w:pPr>
    </w:p>
    <w:p w:rsidR="00443CF8" w:rsidRDefault="00443CF8" w:rsidP="00443CF8">
      <w:pPr>
        <w:spacing w:line="480" w:lineRule="auto"/>
        <w:jc w:val="center"/>
        <w:rPr>
          <w:rFonts w:ascii="Times New Roman" w:hAnsi="Times New Roman" w:cs="Times New Roman"/>
          <w:b/>
          <w:sz w:val="24"/>
          <w:szCs w:val="24"/>
        </w:rPr>
      </w:pPr>
    </w:p>
    <w:p w:rsidR="00443CF8" w:rsidRDefault="00443CF8" w:rsidP="00443CF8">
      <w:pPr>
        <w:spacing w:line="480" w:lineRule="auto"/>
        <w:jc w:val="center"/>
        <w:rPr>
          <w:rFonts w:ascii="Times New Roman" w:hAnsi="Times New Roman" w:cs="Times New Roman"/>
          <w:b/>
          <w:sz w:val="24"/>
          <w:szCs w:val="24"/>
        </w:rPr>
      </w:pPr>
    </w:p>
    <w:p w:rsidR="00443CF8" w:rsidRDefault="00443CF8" w:rsidP="00443CF8">
      <w:pPr>
        <w:spacing w:line="480" w:lineRule="auto"/>
        <w:jc w:val="center"/>
        <w:rPr>
          <w:rFonts w:ascii="Times New Roman" w:hAnsi="Times New Roman" w:cs="Times New Roman"/>
          <w:b/>
          <w:sz w:val="24"/>
          <w:szCs w:val="24"/>
        </w:rPr>
      </w:pPr>
    </w:p>
    <w:p w:rsidR="00443CF8" w:rsidRDefault="00443CF8" w:rsidP="00443CF8">
      <w:pPr>
        <w:spacing w:line="480" w:lineRule="auto"/>
        <w:jc w:val="center"/>
        <w:rPr>
          <w:rFonts w:ascii="Times New Roman" w:hAnsi="Times New Roman" w:cs="Times New Roman"/>
          <w:b/>
          <w:sz w:val="24"/>
          <w:szCs w:val="24"/>
        </w:rPr>
      </w:pPr>
    </w:p>
    <w:p w:rsidR="00443CF8" w:rsidRDefault="00443CF8" w:rsidP="00443CF8">
      <w:pPr>
        <w:spacing w:line="480" w:lineRule="auto"/>
        <w:jc w:val="center"/>
        <w:rPr>
          <w:rFonts w:ascii="Times New Roman" w:hAnsi="Times New Roman" w:cs="Times New Roman"/>
          <w:b/>
          <w:sz w:val="24"/>
          <w:szCs w:val="24"/>
        </w:rPr>
      </w:pPr>
    </w:p>
    <w:p w:rsidR="00443CF8" w:rsidRDefault="00443CF8" w:rsidP="00443CF8">
      <w:pPr>
        <w:spacing w:line="480" w:lineRule="auto"/>
        <w:jc w:val="center"/>
        <w:rPr>
          <w:rFonts w:ascii="Times New Roman" w:hAnsi="Times New Roman" w:cs="Times New Roman"/>
          <w:b/>
          <w:sz w:val="24"/>
          <w:szCs w:val="24"/>
        </w:rPr>
      </w:pPr>
    </w:p>
    <w:p w:rsidR="00443CF8" w:rsidRDefault="00443CF8" w:rsidP="00443CF8">
      <w:pPr>
        <w:spacing w:line="480" w:lineRule="auto"/>
        <w:jc w:val="center"/>
        <w:rPr>
          <w:rFonts w:ascii="Times New Roman" w:hAnsi="Times New Roman" w:cs="Times New Roman"/>
          <w:b/>
          <w:sz w:val="24"/>
          <w:szCs w:val="24"/>
        </w:rPr>
      </w:pPr>
    </w:p>
    <w:p w:rsidR="00443CF8" w:rsidRDefault="00443CF8" w:rsidP="00443CF8">
      <w:pPr>
        <w:spacing w:line="480" w:lineRule="auto"/>
        <w:jc w:val="center"/>
        <w:rPr>
          <w:rFonts w:ascii="Times New Roman" w:hAnsi="Times New Roman" w:cs="Times New Roman"/>
          <w:b/>
          <w:sz w:val="24"/>
          <w:szCs w:val="24"/>
        </w:rPr>
      </w:pPr>
    </w:p>
    <w:p w:rsidR="00443CF8" w:rsidRDefault="00443CF8" w:rsidP="00443CF8">
      <w:pPr>
        <w:spacing w:line="480" w:lineRule="auto"/>
        <w:jc w:val="center"/>
        <w:rPr>
          <w:rFonts w:ascii="Times New Roman" w:hAnsi="Times New Roman" w:cs="Times New Roman"/>
          <w:b/>
          <w:sz w:val="24"/>
          <w:szCs w:val="24"/>
        </w:rPr>
      </w:pPr>
    </w:p>
    <w:p w:rsidR="00443CF8" w:rsidRDefault="00443CF8" w:rsidP="00443CF8">
      <w:pPr>
        <w:spacing w:line="480" w:lineRule="auto"/>
        <w:jc w:val="center"/>
        <w:rPr>
          <w:rFonts w:ascii="Times New Roman" w:hAnsi="Times New Roman" w:cs="Times New Roman"/>
          <w:b/>
          <w:sz w:val="24"/>
          <w:szCs w:val="24"/>
        </w:rPr>
      </w:pPr>
    </w:p>
    <w:p w:rsidR="00443CF8" w:rsidRDefault="00443CF8" w:rsidP="00443CF8">
      <w:pPr>
        <w:spacing w:line="480" w:lineRule="auto"/>
        <w:jc w:val="center"/>
        <w:rPr>
          <w:rFonts w:ascii="Times New Roman" w:hAnsi="Times New Roman" w:cs="Times New Roman"/>
          <w:b/>
          <w:sz w:val="24"/>
          <w:szCs w:val="24"/>
        </w:rPr>
      </w:pPr>
    </w:p>
    <w:p w:rsidR="00443CF8" w:rsidRPr="00443CF8" w:rsidRDefault="00443CF8" w:rsidP="00443CF8">
      <w:pPr>
        <w:spacing w:line="480" w:lineRule="auto"/>
        <w:jc w:val="center"/>
        <w:rPr>
          <w:rFonts w:ascii="Times New Roman" w:hAnsi="Times New Roman" w:cs="Times New Roman"/>
          <w:b/>
          <w:sz w:val="24"/>
          <w:szCs w:val="24"/>
        </w:rPr>
      </w:pPr>
      <w:r w:rsidRPr="00443CF8">
        <w:rPr>
          <w:rFonts w:ascii="Times New Roman" w:hAnsi="Times New Roman" w:cs="Times New Roman"/>
          <w:b/>
          <w:sz w:val="24"/>
          <w:szCs w:val="24"/>
        </w:rPr>
        <w:lastRenderedPageBreak/>
        <w:t>References</w:t>
      </w:r>
    </w:p>
    <w:p w:rsidR="00443CF8" w:rsidRPr="00443CF8" w:rsidRDefault="00443CF8" w:rsidP="00443CF8">
      <w:pPr>
        <w:spacing w:line="480" w:lineRule="auto"/>
        <w:ind w:left="720" w:hanging="720"/>
        <w:rPr>
          <w:rFonts w:ascii="Times New Roman" w:hAnsi="Times New Roman" w:cs="Times New Roman"/>
          <w:sz w:val="24"/>
          <w:szCs w:val="24"/>
        </w:rPr>
      </w:pPr>
      <w:r w:rsidRPr="00443CF8">
        <w:rPr>
          <w:rFonts w:ascii="Times New Roman" w:hAnsi="Times New Roman" w:cs="Times New Roman"/>
          <w:sz w:val="24"/>
          <w:szCs w:val="24"/>
        </w:rPr>
        <w:t xml:space="preserve">Department of </w:t>
      </w:r>
      <w:bookmarkStart w:id="0" w:name="_GoBack"/>
      <w:bookmarkEnd w:id="0"/>
      <w:r w:rsidRPr="00443CF8">
        <w:rPr>
          <w:rFonts w:ascii="Times New Roman" w:hAnsi="Times New Roman" w:cs="Times New Roman"/>
          <w:sz w:val="24"/>
          <w:szCs w:val="24"/>
        </w:rPr>
        <w:t>the Army. (2015). Army Design Methodology.</w:t>
      </w:r>
      <w:r w:rsidRPr="00443CF8">
        <w:rPr>
          <w:rFonts w:ascii="Times New Roman" w:hAnsi="Times New Roman" w:cs="Times New Roman"/>
          <w:i/>
          <w:sz w:val="24"/>
          <w:szCs w:val="24"/>
        </w:rPr>
        <w:t>Army Techniques Publication</w:t>
      </w:r>
      <w:r w:rsidRPr="00443CF8">
        <w:rPr>
          <w:rFonts w:ascii="Times New Roman" w:hAnsi="Times New Roman" w:cs="Times New Roman"/>
          <w:sz w:val="24"/>
          <w:szCs w:val="24"/>
        </w:rPr>
        <w:t xml:space="preserve">. Retrieved from </w:t>
      </w:r>
      <w:hyperlink r:id="rId6" w:history="1">
        <w:r w:rsidRPr="00443CF8">
          <w:rPr>
            <w:rStyle w:val="Hyperlink"/>
            <w:rFonts w:ascii="Times New Roman" w:hAnsi="Times New Roman" w:cs="Times New Roman"/>
            <w:sz w:val="24"/>
            <w:szCs w:val="24"/>
          </w:rPr>
          <w:t>https://armypubs.army.mil/epubs/DR_pubs/DR_a/pdf/web/atp5_0x1.pdf</w:t>
        </w:r>
      </w:hyperlink>
    </w:p>
    <w:p w:rsidR="00443CF8" w:rsidRPr="00443CF8" w:rsidRDefault="00443CF8" w:rsidP="00443CF8">
      <w:pPr>
        <w:spacing w:after="0" w:line="480" w:lineRule="auto"/>
        <w:ind w:left="720" w:hanging="720"/>
        <w:rPr>
          <w:rFonts w:ascii="Times New Roman" w:eastAsia="Times New Roman" w:hAnsi="Times New Roman" w:cs="Times New Roman"/>
          <w:sz w:val="24"/>
          <w:szCs w:val="24"/>
        </w:rPr>
      </w:pPr>
      <w:r w:rsidRPr="00443CF8">
        <w:rPr>
          <w:rFonts w:ascii="Times New Roman" w:eastAsia="Times New Roman" w:hAnsi="Times New Roman" w:cs="Times New Roman"/>
          <w:sz w:val="24"/>
          <w:szCs w:val="24"/>
        </w:rPr>
        <w:t xml:space="preserve">Staples, C. (2019). </w:t>
      </w:r>
      <w:r w:rsidRPr="00443CF8">
        <w:rPr>
          <w:rFonts w:ascii="Times New Roman" w:eastAsia="Times New Roman" w:hAnsi="Times New Roman" w:cs="Times New Roman"/>
          <w:i/>
          <w:iCs/>
          <w:sz w:val="24"/>
          <w:szCs w:val="24"/>
        </w:rPr>
        <w:t>Project Initiation and Army Design Methodology: A Structured Approach to Project Success</w:t>
      </w:r>
      <w:r w:rsidRPr="00443CF8">
        <w:rPr>
          <w:rFonts w:ascii="Times New Roman" w:eastAsia="Times New Roman" w:hAnsi="Times New Roman" w:cs="Times New Roman"/>
          <w:sz w:val="24"/>
          <w:szCs w:val="24"/>
        </w:rPr>
        <w:t xml:space="preserve"> (Doctoral dissertation, The College of St. Scholastica).</w:t>
      </w:r>
    </w:p>
    <w:p w:rsidR="00035FB8" w:rsidRPr="00443CF8" w:rsidRDefault="00035FB8" w:rsidP="00443CF8">
      <w:pPr>
        <w:spacing w:line="480" w:lineRule="auto"/>
        <w:ind w:left="720" w:hanging="720"/>
        <w:rPr>
          <w:rFonts w:ascii="Times New Roman" w:hAnsi="Times New Roman" w:cs="Times New Roman"/>
          <w:sz w:val="24"/>
          <w:szCs w:val="24"/>
        </w:rPr>
      </w:pPr>
    </w:p>
    <w:sectPr w:rsidR="00035FB8" w:rsidRPr="00443CF8" w:rsidSect="00443C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3357" w:rsidRDefault="000E3357" w:rsidP="00443CF8">
      <w:pPr>
        <w:spacing w:after="0" w:line="240" w:lineRule="auto"/>
      </w:pPr>
      <w:r>
        <w:separator/>
      </w:r>
    </w:p>
  </w:endnote>
  <w:endnote w:type="continuationSeparator" w:id="1">
    <w:p w:rsidR="000E3357" w:rsidRDefault="000E3357" w:rsidP="00443C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3357" w:rsidRDefault="000E3357" w:rsidP="00443CF8">
      <w:pPr>
        <w:spacing w:after="0" w:line="240" w:lineRule="auto"/>
      </w:pPr>
      <w:r>
        <w:separator/>
      </w:r>
    </w:p>
  </w:footnote>
  <w:footnote w:type="continuationSeparator" w:id="1">
    <w:p w:rsidR="000E3357" w:rsidRDefault="000E3357" w:rsidP="00443C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F8" w:rsidRPr="00443CF8" w:rsidRDefault="00443CF8">
    <w:pPr>
      <w:pStyle w:val="Header"/>
      <w:rPr>
        <w:rFonts w:ascii="Times New Roman" w:hAnsi="Times New Roman" w:cs="Times New Roman"/>
        <w:sz w:val="24"/>
        <w:szCs w:val="24"/>
      </w:rPr>
    </w:pPr>
    <w:r>
      <w:tab/>
    </w:r>
    <w:r>
      <w:tab/>
    </w:r>
    <w:r w:rsidR="00CB7F7B" w:rsidRPr="00443CF8">
      <w:rPr>
        <w:rFonts w:ascii="Times New Roman" w:hAnsi="Times New Roman" w:cs="Times New Roman"/>
        <w:sz w:val="24"/>
        <w:szCs w:val="24"/>
      </w:rPr>
      <w:fldChar w:fldCharType="begin"/>
    </w:r>
    <w:r w:rsidRPr="00443CF8">
      <w:rPr>
        <w:rFonts w:ascii="Times New Roman" w:hAnsi="Times New Roman" w:cs="Times New Roman"/>
        <w:sz w:val="24"/>
        <w:szCs w:val="24"/>
      </w:rPr>
      <w:instrText xml:space="preserve"> PAGE   \* MERGEFORMAT </w:instrText>
    </w:r>
    <w:r w:rsidR="00CB7F7B" w:rsidRPr="00443CF8">
      <w:rPr>
        <w:rFonts w:ascii="Times New Roman" w:hAnsi="Times New Roman" w:cs="Times New Roman"/>
        <w:sz w:val="24"/>
        <w:szCs w:val="24"/>
      </w:rPr>
      <w:fldChar w:fldCharType="separate"/>
    </w:r>
    <w:r w:rsidR="00382EAC">
      <w:rPr>
        <w:rFonts w:ascii="Times New Roman" w:hAnsi="Times New Roman" w:cs="Times New Roman"/>
        <w:noProof/>
        <w:sz w:val="24"/>
        <w:szCs w:val="24"/>
      </w:rPr>
      <w:t>4</w:t>
    </w:r>
    <w:r w:rsidR="00CB7F7B" w:rsidRPr="00443CF8">
      <w:rPr>
        <w:rFonts w:ascii="Times New Roman" w:hAnsi="Times New Roman" w:cs="Times New Roman"/>
        <w:noProof/>
        <w:sz w:val="24"/>
        <w:szCs w:val="24"/>
      </w:rPr>
      <w:fldChar w:fldCharType="end"/>
    </w:r>
  </w:p>
  <w:p w:rsidR="00443CF8" w:rsidRDefault="00443CF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F8" w:rsidRPr="00443CF8" w:rsidRDefault="00443CF8">
    <w:pPr>
      <w:pStyle w:val="Header"/>
      <w:rPr>
        <w:rFonts w:ascii="Times New Roman" w:hAnsi="Times New Roman" w:cs="Times New Roman"/>
        <w:sz w:val="24"/>
        <w:szCs w:val="24"/>
      </w:rPr>
    </w:pPr>
    <w:r>
      <w:tab/>
    </w:r>
    <w:r>
      <w:tab/>
    </w:r>
    <w:r w:rsidR="00CB7F7B" w:rsidRPr="00443CF8">
      <w:rPr>
        <w:rFonts w:ascii="Times New Roman" w:hAnsi="Times New Roman" w:cs="Times New Roman"/>
        <w:sz w:val="24"/>
        <w:szCs w:val="24"/>
      </w:rPr>
      <w:fldChar w:fldCharType="begin"/>
    </w:r>
    <w:r w:rsidRPr="00443CF8">
      <w:rPr>
        <w:rFonts w:ascii="Times New Roman" w:hAnsi="Times New Roman" w:cs="Times New Roman"/>
        <w:sz w:val="24"/>
        <w:szCs w:val="24"/>
      </w:rPr>
      <w:instrText xml:space="preserve"> PAGE   \* MERGEFORMAT </w:instrText>
    </w:r>
    <w:r w:rsidR="00CB7F7B" w:rsidRPr="00443CF8">
      <w:rPr>
        <w:rFonts w:ascii="Times New Roman" w:hAnsi="Times New Roman" w:cs="Times New Roman"/>
        <w:sz w:val="24"/>
        <w:szCs w:val="24"/>
      </w:rPr>
      <w:fldChar w:fldCharType="separate"/>
    </w:r>
    <w:r w:rsidR="00382EAC">
      <w:rPr>
        <w:rFonts w:ascii="Times New Roman" w:hAnsi="Times New Roman" w:cs="Times New Roman"/>
        <w:noProof/>
        <w:sz w:val="24"/>
        <w:szCs w:val="24"/>
      </w:rPr>
      <w:t>1</w:t>
    </w:r>
    <w:r w:rsidR="00CB7F7B" w:rsidRPr="00443CF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02A2C"/>
    <w:rsid w:val="00035FB8"/>
    <w:rsid w:val="000E3357"/>
    <w:rsid w:val="003239F4"/>
    <w:rsid w:val="00382EAC"/>
    <w:rsid w:val="0042189C"/>
    <w:rsid w:val="00443CF8"/>
    <w:rsid w:val="00523824"/>
    <w:rsid w:val="005B45BB"/>
    <w:rsid w:val="00802A2C"/>
    <w:rsid w:val="008C128F"/>
    <w:rsid w:val="00AF0856"/>
    <w:rsid w:val="00B23390"/>
    <w:rsid w:val="00C56058"/>
    <w:rsid w:val="00CB7F7B"/>
    <w:rsid w:val="00D2119E"/>
    <w:rsid w:val="00D43A55"/>
    <w:rsid w:val="00E8130B"/>
    <w:rsid w:val="00F42D07"/>
    <w:rsid w:val="00FF6B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3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3CF8"/>
    <w:rPr>
      <w:color w:val="0000FF" w:themeColor="hyperlink"/>
      <w:u w:val="single"/>
    </w:rPr>
  </w:style>
  <w:style w:type="paragraph" w:styleId="Header">
    <w:name w:val="header"/>
    <w:basedOn w:val="Normal"/>
    <w:link w:val="HeaderChar"/>
    <w:uiPriority w:val="99"/>
    <w:unhideWhenUsed/>
    <w:rsid w:val="00443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CF8"/>
  </w:style>
  <w:style w:type="paragraph" w:styleId="Footer">
    <w:name w:val="footer"/>
    <w:basedOn w:val="Normal"/>
    <w:link w:val="FooterChar"/>
    <w:uiPriority w:val="99"/>
    <w:unhideWhenUsed/>
    <w:rsid w:val="00443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CF8"/>
  </w:style>
  <w:style w:type="paragraph" w:styleId="BalloonText">
    <w:name w:val="Balloon Text"/>
    <w:basedOn w:val="Normal"/>
    <w:link w:val="BalloonTextChar"/>
    <w:uiPriority w:val="99"/>
    <w:semiHidden/>
    <w:unhideWhenUsed/>
    <w:rsid w:val="00443C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C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3CF8"/>
    <w:rPr>
      <w:color w:val="0000FF" w:themeColor="hyperlink"/>
      <w:u w:val="single"/>
    </w:rPr>
  </w:style>
  <w:style w:type="paragraph" w:styleId="Header">
    <w:name w:val="header"/>
    <w:basedOn w:val="Normal"/>
    <w:link w:val="HeaderChar"/>
    <w:uiPriority w:val="99"/>
    <w:unhideWhenUsed/>
    <w:rsid w:val="00443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CF8"/>
  </w:style>
  <w:style w:type="paragraph" w:styleId="Footer">
    <w:name w:val="footer"/>
    <w:basedOn w:val="Normal"/>
    <w:link w:val="FooterChar"/>
    <w:uiPriority w:val="99"/>
    <w:unhideWhenUsed/>
    <w:rsid w:val="00443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CF8"/>
  </w:style>
  <w:style w:type="paragraph" w:styleId="BalloonText">
    <w:name w:val="Balloon Text"/>
    <w:basedOn w:val="Normal"/>
    <w:link w:val="BalloonTextChar"/>
    <w:uiPriority w:val="99"/>
    <w:semiHidden/>
    <w:unhideWhenUsed/>
    <w:rsid w:val="00443C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C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20296577">
      <w:bodyDiv w:val="1"/>
      <w:marLeft w:val="0"/>
      <w:marRight w:val="0"/>
      <w:marTop w:val="0"/>
      <w:marBottom w:val="0"/>
      <w:divBdr>
        <w:top w:val="none" w:sz="0" w:space="0" w:color="auto"/>
        <w:left w:val="none" w:sz="0" w:space="0" w:color="auto"/>
        <w:bottom w:val="none" w:sz="0" w:space="0" w:color="auto"/>
        <w:right w:val="none" w:sz="0" w:space="0" w:color="auto"/>
      </w:divBdr>
      <w:divsChild>
        <w:div w:id="14676256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rmypubs.army.mil/epubs/DR_pubs/DR_a/pdf/web/atp5_0x1.pdf"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2020-10-20T08:59:00Z</dcterms:created>
  <dcterms:modified xsi:type="dcterms:W3CDTF">2020-10-20T08:59:00Z</dcterms:modified>
</cp:coreProperties>
</file>